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Our Dream in God’s eyes </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Bible Study</w:t>
      </w:r>
    </w:p>
    <w:p w:rsidR="00000000" w:rsidDel="00000000" w:rsidP="00000000" w:rsidRDefault="00000000" w:rsidRPr="00000000" w14:paraId="00000003">
      <w:pPr>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~Student edition~</w:t>
      </w:r>
    </w:p>
    <w:p w:rsidR="00000000" w:rsidDel="00000000" w:rsidP="00000000" w:rsidRDefault="00000000" w:rsidRPr="00000000" w14:paraId="00000004">
      <w:pPr>
        <w:jc w:val="cente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Lessons breaking down the way God uses our dreams to draw ourselves and others closer to him.</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Intro lesson: the example: Joseph and his road map/life story</w:t>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1: The benchmark of the dream</w:t>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2: The giver</w:t>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3: The receiver</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4: The dream beyond all dreams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B">
      <w:pPr>
        <w:rPr>
          <w:rFonts w:ascii="EB Garamond" w:cs="EB Garamond" w:eastAsia="EB Garamond" w:hAnsi="EB Garamond"/>
          <w:sz w:val="60"/>
          <w:szCs w:val="60"/>
          <w:u w:val="single"/>
        </w:rPr>
      </w:pPr>
      <w:r w:rsidDel="00000000" w:rsidR="00000000" w:rsidRPr="00000000">
        <w:rPr>
          <w:rFonts w:ascii="Times New Roman" w:cs="Times New Roman" w:eastAsia="Times New Roman" w:hAnsi="Times New Roman"/>
          <w:b w:val="1"/>
          <w:sz w:val="60"/>
          <w:szCs w:val="60"/>
          <w:rtl w:val="0"/>
        </w:rPr>
        <w:t xml:space="preserve">Lesson 4:</w:t>
      </w:r>
      <w:r w:rsidDel="00000000" w:rsidR="00000000" w:rsidRPr="00000000">
        <w:rPr>
          <w:rFonts w:ascii="EB Garamond" w:cs="EB Garamond" w:eastAsia="EB Garamond" w:hAnsi="EB Garamond"/>
          <w:b w:val="1"/>
          <w:sz w:val="60"/>
          <w:szCs w:val="60"/>
          <w:u w:val="single"/>
          <w:rtl w:val="0"/>
        </w:rPr>
        <w:t xml:space="preserve"> </w:t>
      </w:r>
      <w:r w:rsidDel="00000000" w:rsidR="00000000" w:rsidRPr="00000000">
        <w:rPr>
          <w:rFonts w:ascii="EB Garamond" w:cs="EB Garamond" w:eastAsia="EB Garamond" w:hAnsi="EB Garamond"/>
          <w:sz w:val="60"/>
          <w:szCs w:val="60"/>
          <w:u w:val="single"/>
          <w:rtl w:val="0"/>
        </w:rPr>
        <w:t xml:space="preserve">The dream beyond all dreams.</w:t>
      </w:r>
    </w:p>
    <w:p w:rsidR="00000000" w:rsidDel="00000000" w:rsidP="00000000" w:rsidRDefault="00000000" w:rsidRPr="00000000" w14:paraId="0000002C">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4: The dream beyond all dreams.</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This is the most important part.</w:t>
      </w:r>
    </w:p>
    <w:p w:rsidR="00000000" w:rsidDel="00000000" w:rsidP="00000000" w:rsidRDefault="00000000" w:rsidRPr="00000000" w14:paraId="00000038">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for a dreamer to experience the dream God has given them in its fullness…</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dreamer must _____________ who the giver is.</w:t>
      </w:r>
    </w:p>
    <w:p w:rsidR="00000000" w:rsidDel="00000000" w:rsidP="00000000" w:rsidRDefault="00000000" w:rsidRPr="00000000" w14:paraId="0000003D">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dreamer must _____________ the giver’s purpose. </w:t>
      </w:r>
      <w:r w:rsidDel="00000000" w:rsidR="00000000" w:rsidRPr="00000000">
        <w:rPr>
          <w:rFonts w:ascii="Times New Roman" w:cs="Times New Roman" w:eastAsia="Times New Roman" w:hAnsi="Times New Roman"/>
          <w:i w:val="1"/>
          <w:rtl w:val="0"/>
        </w:rPr>
        <w:t xml:space="preserve">(the only way to know the giver is to pursue him)</w:t>
      </w:r>
    </w:p>
    <w:p w:rsidR="00000000" w:rsidDel="00000000" w:rsidP="00000000" w:rsidRDefault="00000000" w:rsidRPr="00000000" w14:paraId="0000003F">
      <w:pPr>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dreamer must _____________ to the giver’s hope. </w:t>
      </w:r>
      <w:r w:rsidDel="00000000" w:rsidR="00000000" w:rsidRPr="00000000">
        <w:rPr>
          <w:rFonts w:ascii="Times New Roman" w:cs="Times New Roman" w:eastAsia="Times New Roman" w:hAnsi="Times New Roman"/>
          <w:i w:val="1"/>
          <w:rtl w:val="0"/>
        </w:rPr>
        <w:t xml:space="preserve">(the only way to submit to the giver is to pursue him.) </w:t>
        <w:br w:type="textWrapping"/>
      </w:r>
    </w:p>
    <w:p w:rsidR="00000000" w:rsidDel="00000000" w:rsidP="00000000" w:rsidRDefault="00000000" w:rsidRPr="00000000" w14:paraId="0000004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dreamer must _____________ who they are in the giver’s eyes. </w:t>
      </w:r>
      <w:r w:rsidDel="00000000" w:rsidR="00000000" w:rsidRPr="00000000">
        <w:rPr>
          <w:rFonts w:ascii="Times New Roman" w:cs="Times New Roman" w:eastAsia="Times New Roman" w:hAnsi="Times New Roman"/>
          <w:i w:val="1"/>
          <w:rtl w:val="0"/>
        </w:rPr>
        <w:t xml:space="preserve">(the only way to understand who we are to the giver is to submit to him.) </w:t>
      </w:r>
    </w:p>
    <w:p w:rsidR="00000000" w:rsidDel="00000000" w:rsidP="00000000" w:rsidRDefault="00000000" w:rsidRPr="00000000" w14:paraId="00000042">
      <w:pPr>
        <w:ind w:left="72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dreamer must become _____________ the giver. </w:t>
      </w:r>
      <w:r w:rsidDel="00000000" w:rsidR="00000000" w:rsidRPr="00000000">
        <w:rPr>
          <w:rFonts w:ascii="Times New Roman" w:cs="Times New Roman" w:eastAsia="Times New Roman" w:hAnsi="Times New Roman"/>
          <w:i w:val="1"/>
          <w:rtl w:val="0"/>
        </w:rPr>
        <w:t xml:space="preserve">(the only way to become like the giver is to understand all of these…who we are, what his purpose is, his hope, who he is, and buy into the process.)</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THE DREAM BEYOND ALL DREAMS IS TO HAVE A TRUE, GENUINE </w:t>
      </w:r>
      <w:r w:rsidDel="00000000" w:rsidR="00000000" w:rsidRPr="00000000">
        <w:rPr>
          <w:rFonts w:ascii="Times New Roman" w:cs="Times New Roman" w:eastAsia="Times New Roman" w:hAnsi="Times New Roman"/>
          <w:rtl w:val="0"/>
        </w:rPr>
        <w:t xml:space="preserve">______________________</w:t>
      </w:r>
      <w:r w:rsidDel="00000000" w:rsidR="00000000" w:rsidRPr="00000000">
        <w:rPr>
          <w:rFonts w:ascii="Times New Roman" w:cs="Times New Roman" w:eastAsia="Times New Roman" w:hAnsi="Times New Roman"/>
          <w:b w:val="1"/>
          <w:sz w:val="30"/>
          <w:szCs w:val="30"/>
          <w:rtl w:val="0"/>
        </w:rPr>
        <w:t xml:space="preserve"> WITH THE GIVER. </w:t>
      </w:r>
    </w:p>
    <w:p w:rsidR="00000000" w:rsidDel="00000000" w:rsidP="00000000" w:rsidRDefault="00000000" w:rsidRPr="00000000" w14:paraId="00000046">
      <w:pP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people who rely on relationships.</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_____________ relationships.</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_____________ (want) relationships.</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_____________ relationships.</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Ecclesiastes 4:9-11 (KJV)</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Two are better than one; because they have a good reward for their </w:t>
      </w:r>
      <w:r w:rsidDel="00000000" w:rsidR="00000000" w:rsidRPr="00000000">
        <w:rPr>
          <w:rFonts w:ascii="Times New Roman" w:cs="Times New Roman" w:eastAsia="Times New Roman" w:hAnsi="Times New Roman"/>
          <w:rtl w:val="0"/>
        </w:rPr>
        <w:t xml:space="preserve">labour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if they fall, the one will lift up his fellow: but woe to him that is alone when he falleth; for he hath not another to help him up.</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Again, if two lie together, then they have heat: but how can one be warm alone?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means we value other things as a result. Most of our core values consist of…</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_____________.</w:t>
      </w:r>
    </w:p>
    <w:p w:rsidR="00000000" w:rsidDel="00000000" w:rsidP="00000000" w:rsidRDefault="00000000" w:rsidRPr="00000000" w14:paraId="0000005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_____________. </w:t>
      </w:r>
    </w:p>
    <w:p w:rsidR="00000000" w:rsidDel="00000000" w:rsidP="00000000" w:rsidRDefault="00000000" w:rsidRPr="00000000" w14:paraId="0000005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_____________.  </w:t>
      </w:r>
    </w:p>
    <w:p w:rsidR="00000000" w:rsidDel="00000000" w:rsidP="00000000" w:rsidRDefault="00000000" w:rsidRPr="00000000" w14:paraId="0000005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crowd’s _____________ of who we should be.</w:t>
      </w:r>
    </w:p>
    <w:p w:rsidR="00000000" w:rsidDel="00000000" w:rsidP="00000000" w:rsidRDefault="00000000" w:rsidRPr="00000000" w14:paraId="0000005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and its dominance around us.</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Naturally we do not want to be considered _____________ or _____________.</w:t>
      </w:r>
    </w:p>
    <w:p w:rsidR="00000000" w:rsidDel="00000000" w:rsidP="00000000" w:rsidRDefault="00000000" w:rsidRPr="00000000" w14:paraId="00000060">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AT WHAT _____________?</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cost we all face as a result is our _____________.</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 is not attained by staying where the world wants you. </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fight hard to fit in with people and tend to forget that most human relationships are _______________ or _________________.</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a longing for ____________________ and __________________. We want to be understood, heard, and valued.</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Temporary relationships _____________ _____________ with time. (i.e. death, disagreement, drift apart, shift in values, etc.) (Ecclesiastes 3:1-8)</w:t>
      </w:r>
    </w:p>
    <w:p w:rsidR="00000000" w:rsidDel="00000000" w:rsidP="00000000" w:rsidRDefault="00000000" w:rsidRPr="00000000" w14:paraId="0000006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numPr>
          <w:ilvl w:val="0"/>
          <w:numId w:val="1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Eternal relationships ________________ ___________________. (Christ in eternal life or the enemy toward eternal death and separation.) (Revelation 21:8, Daniel 12:2) </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381000</wp:posOffset>
                </wp:positionV>
                <wp:extent cx="2256860" cy="2540887"/>
                <wp:effectExtent b="0" l="0" r="0" t="0"/>
                <wp:wrapNone/>
                <wp:docPr id="1" name=""/>
                <a:graphic>
                  <a:graphicData uri="http://schemas.microsoft.com/office/word/2010/wordprocessingGroup">
                    <wpg:wgp>
                      <wpg:cNvGrpSpPr/>
                      <wpg:grpSpPr>
                        <a:xfrm>
                          <a:off x="2602775" y="854175"/>
                          <a:ext cx="2256860" cy="2540887"/>
                          <a:chOff x="2602775" y="854175"/>
                          <a:chExt cx="2790850" cy="3138550"/>
                        </a:xfrm>
                      </wpg:grpSpPr>
                      <wps:wsp>
                        <wps:cNvSpPr/>
                        <wps:cNvPr id="2" name="Shape 2"/>
                        <wps:spPr>
                          <a:xfrm>
                            <a:off x="2607550" y="858950"/>
                            <a:ext cx="2781300" cy="31290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All good relationships will draw you to growth! You cannot remain the same and advance in the kingdom of God. You have to make a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conscious</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decision</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to mature, grow, and expand your understanding of Christ. </w:t>
                              </w:r>
                            </w:p>
                          </w:txbxContent>
                        </wps:txbx>
                        <wps:bodyPr anchorCtr="0" anchor="ctr" bIns="91425" lIns="91425" spcFirstLastPara="1" rIns="91425" wrap="square" tIns="91425">
                          <a:noAutofit/>
                        </wps:bodyPr>
                      </wps:wsp>
                      <pic:pic>
                        <pic:nvPicPr>
                          <pic:cNvPr descr="File:Bamboo 2.png - Wikipedia" id="3" name="Shape 3"/>
                          <pic:cNvPicPr preferRelativeResize="0"/>
                        </pic:nvPicPr>
                        <pic:blipFill>
                          <a:blip r:embed="rId6">
                            <a:alphaModFix/>
                          </a:blip>
                          <a:stretch>
                            <a:fillRect/>
                          </a:stretch>
                        </pic:blipFill>
                        <pic:spPr>
                          <a:xfrm flipH="1">
                            <a:off x="4550426" y="2748876"/>
                            <a:ext cx="838425" cy="1239074"/>
                          </a:xfrm>
                          <a:prstGeom prst="rect">
                            <a:avLst/>
                          </a:prstGeom>
                          <a:noFill/>
                          <a:ln>
                            <a:noFill/>
                          </a:ln>
                        </pic:spPr>
                      </pic:pic>
                    </wpg:wgp>
                  </a:graphicData>
                </a:graphic>
              </wp:anchor>
            </w:drawing>
          </mc:Choice>
          <mc:Fallback>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381000</wp:posOffset>
                </wp:positionV>
                <wp:extent cx="2256860" cy="2540887"/>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56860" cy="2540887"/>
                        </a:xfrm>
                        <a:prstGeom prst="rect"/>
                        <a:ln/>
                      </pic:spPr>
                    </pic:pic>
                  </a:graphicData>
                </a:graphic>
              </wp:anchor>
            </w:drawing>
          </mc:Fallback>
        </mc:AlternateConten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2428875</wp:posOffset>
            </wp:positionH>
            <wp:positionV relativeFrom="paragraph">
              <wp:posOffset>257175</wp:posOffset>
            </wp:positionV>
            <wp:extent cx="581025" cy="2133600"/>
            <wp:effectExtent b="0" l="0" r="0" t="0"/>
            <wp:wrapNone/>
            <wp:docPr id="2" name="image1.png"/>
            <a:graphic>
              <a:graphicData uri="http://schemas.openxmlformats.org/drawingml/2006/picture">
                <pic:pic>
                  <pic:nvPicPr>
                    <pic:cNvPr id="0" name="image1.png"/>
                    <pic:cNvPicPr preferRelativeResize="0"/>
                  </pic:nvPicPr>
                  <pic:blipFill>
                    <a:blip r:embed="rId8"/>
                    <a:srcRect b="0" l="81742" r="0" t="0"/>
                    <a:stretch>
                      <a:fillRect/>
                    </a:stretch>
                  </pic:blipFill>
                  <pic:spPr>
                    <a:xfrm>
                      <a:off x="0" y="0"/>
                      <a:ext cx="581025" cy="2133600"/>
                    </a:xfrm>
                    <a:prstGeom prst="rect"/>
                    <a:ln/>
                  </pic:spPr>
                </pic:pic>
              </a:graphicData>
            </a:graphic>
          </wp:anchor>
        </w:drawing>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relationship with Christ is…</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Intimate</w:t>
      </w:r>
    </w:p>
    <w:p w:rsidR="00000000" w:rsidDel="00000000" w:rsidP="00000000" w:rsidRDefault="00000000" w:rsidRPr="00000000" w14:paraId="00000072">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Delicate</w:t>
      </w:r>
    </w:p>
    <w:p w:rsidR="00000000" w:rsidDel="00000000" w:rsidP="00000000" w:rsidRDefault="00000000" w:rsidRPr="00000000" w14:paraId="00000073">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Transformative</w:t>
      </w:r>
    </w:p>
    <w:p w:rsidR="00000000" w:rsidDel="00000000" w:rsidP="00000000" w:rsidRDefault="00000000" w:rsidRPr="00000000" w14:paraId="00000074">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Rewarding beyond comparison     </w:t>
      </w:r>
    </w:p>
    <w:p w:rsidR="00000000" w:rsidDel="00000000" w:rsidP="00000000" w:rsidRDefault="00000000" w:rsidRPr="00000000" w14:paraId="00000075">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Challenging</w:t>
      </w:r>
    </w:p>
    <w:p w:rsidR="00000000" w:rsidDel="00000000" w:rsidP="00000000" w:rsidRDefault="00000000" w:rsidRPr="00000000" w14:paraId="00000076">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Self sacrificing</w:t>
      </w:r>
    </w:p>
    <w:p w:rsidR="00000000" w:rsidDel="00000000" w:rsidP="00000000" w:rsidRDefault="00000000" w:rsidRPr="00000000" w14:paraId="00000077">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Beautiful beyond words</w:t>
      </w:r>
    </w:p>
    <w:p w:rsidR="00000000" w:rsidDel="00000000" w:rsidP="00000000" w:rsidRDefault="00000000" w:rsidRPr="00000000" w14:paraId="00000078">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Captivating</w:t>
      </w:r>
    </w:p>
    <w:p w:rsidR="00000000" w:rsidDel="00000000" w:rsidP="00000000" w:rsidRDefault="00000000" w:rsidRPr="00000000" w14:paraId="00000079">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Refining </w:t>
      </w:r>
    </w:p>
    <w:p w:rsidR="00000000" w:rsidDel="00000000" w:rsidP="00000000" w:rsidRDefault="00000000" w:rsidRPr="00000000" w14:paraId="0000007A">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list goes on</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settle for _________________ faith. In other words, a surface level relationship will not last.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Revelation 3:16 (KJV)</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16</w:t>
      </w:r>
      <w:r w:rsidDel="00000000" w:rsidR="00000000" w:rsidRPr="00000000">
        <w:rPr>
          <w:rFonts w:ascii="Times New Roman" w:cs="Times New Roman" w:eastAsia="Times New Roman" w:hAnsi="Times New Roman"/>
          <w:rtl w:val="0"/>
        </w:rPr>
        <w:t xml:space="preserve">So then because thou art lukewarm, and neither cold </w:t>
      </w:r>
      <w:r w:rsidDel="00000000" w:rsidR="00000000" w:rsidRPr="00000000">
        <w:rPr>
          <w:rFonts w:ascii="Times New Roman" w:cs="Times New Roman" w:eastAsia="Times New Roman" w:hAnsi="Times New Roman"/>
          <w:rtl w:val="0"/>
        </w:rPr>
        <w:t xml:space="preserve">not</w:t>
      </w:r>
      <w:r w:rsidDel="00000000" w:rsidR="00000000" w:rsidRPr="00000000">
        <w:rPr>
          <w:rFonts w:ascii="Times New Roman" w:cs="Times New Roman" w:eastAsia="Times New Roman" w:hAnsi="Times New Roman"/>
          <w:rtl w:val="0"/>
        </w:rPr>
        <w:t xml:space="preserve"> hot, I will spue thee out of my mouth.</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we need to answer are…</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I love God?</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I love God? (consider this verse: John 14:15)</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my life reflect my first two answers?</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my desire with Christ?</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I have a desire to know Christ?</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John 4:19 (KJV)</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19</w:t>
      </w:r>
      <w:r w:rsidDel="00000000" w:rsidR="00000000" w:rsidRPr="00000000">
        <w:rPr>
          <w:rFonts w:ascii="Times New Roman" w:cs="Times New Roman" w:eastAsia="Times New Roman" w:hAnsi="Times New Roman"/>
          <w:rtl w:val="0"/>
        </w:rPr>
        <w:t xml:space="preserve">We</w:t>
      </w:r>
      <w:r w:rsidDel="00000000" w:rsidR="00000000" w:rsidRPr="00000000">
        <w:rPr>
          <w:rFonts w:ascii="Times New Roman" w:cs="Times New Roman" w:eastAsia="Times New Roman" w:hAnsi="Times New Roman"/>
          <w:rtl w:val="0"/>
        </w:rPr>
        <w:t xml:space="preserve"> love him, because he first loved us.</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14:23 (KJV)</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23</w:t>
      </w:r>
      <w:r w:rsidDel="00000000" w:rsidR="00000000" w:rsidRPr="00000000">
        <w:rPr>
          <w:rFonts w:ascii="Times New Roman" w:cs="Times New Roman" w:eastAsia="Times New Roman" w:hAnsi="Times New Roman"/>
          <w:rtl w:val="0"/>
        </w:rPr>
        <w:t xml:space="preserve">Jesus answered and said unto him, if a man </w:t>
      </w:r>
      <w:r w:rsidDel="00000000" w:rsidR="00000000" w:rsidRPr="00000000">
        <w:rPr>
          <w:rFonts w:ascii="Times New Roman" w:cs="Times New Roman" w:eastAsia="Times New Roman" w:hAnsi="Times New Roman"/>
          <w:rtl w:val="0"/>
        </w:rPr>
        <w:t xml:space="preserve">love</w:t>
      </w:r>
      <w:r w:rsidDel="00000000" w:rsidR="00000000" w:rsidRPr="00000000">
        <w:rPr>
          <w:rFonts w:ascii="Times New Roman" w:cs="Times New Roman" w:eastAsia="Times New Roman" w:hAnsi="Times New Roman"/>
          <w:rtl w:val="0"/>
        </w:rPr>
        <w:t xml:space="preserve"> me, he will keep my words: and my Father will love him, and we will come unto him, and make our abode with him.</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we embrace the love of God? How do we embrace the dream beyond all dreams?</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 what does the word of God say?</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8:9 (KJV)</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color w:val="121212"/>
          <w:highlight w:val="white"/>
          <w:rtl w:val="0"/>
        </w:rPr>
        <w:t xml:space="preserve">But ye are not in the flesh, but in the Spirit, if so be that the Spirit of God </w:t>
      </w:r>
      <w:r w:rsidDel="00000000" w:rsidR="00000000" w:rsidRPr="00000000">
        <w:rPr>
          <w:rFonts w:ascii="Times New Roman" w:cs="Times New Roman" w:eastAsia="Times New Roman" w:hAnsi="Times New Roman"/>
          <w:b w:val="1"/>
          <w:color w:val="121212"/>
          <w:highlight w:val="white"/>
          <w:rtl w:val="0"/>
        </w:rPr>
        <w:t xml:space="preserve">dwell</w:t>
      </w:r>
      <w:r w:rsidDel="00000000" w:rsidR="00000000" w:rsidRPr="00000000">
        <w:rPr>
          <w:rFonts w:ascii="Times New Roman" w:cs="Times New Roman" w:eastAsia="Times New Roman" w:hAnsi="Times New Roman"/>
          <w:b w:val="1"/>
          <w:color w:val="121212"/>
          <w:highlight w:val="white"/>
          <w:rtl w:val="0"/>
        </w:rPr>
        <w:t xml:space="preserve"> in you</w:t>
      </w:r>
      <w:r w:rsidDel="00000000" w:rsidR="00000000" w:rsidRPr="00000000">
        <w:rPr>
          <w:rFonts w:ascii="Times New Roman" w:cs="Times New Roman" w:eastAsia="Times New Roman" w:hAnsi="Times New Roman"/>
          <w:color w:val="121212"/>
          <w:highlight w:val="white"/>
          <w:rtl w:val="0"/>
        </w:rPr>
        <w:t xml:space="preserve">. Now if any man </w:t>
      </w:r>
      <w:r w:rsidDel="00000000" w:rsidR="00000000" w:rsidRPr="00000000">
        <w:rPr>
          <w:rFonts w:ascii="Times New Roman" w:cs="Times New Roman" w:eastAsia="Times New Roman" w:hAnsi="Times New Roman"/>
          <w:color w:val="121212"/>
          <w:highlight w:val="white"/>
          <w:rtl w:val="0"/>
        </w:rPr>
        <w:t xml:space="preserve">have</w:t>
      </w:r>
      <w:r w:rsidDel="00000000" w:rsidR="00000000" w:rsidRPr="00000000">
        <w:rPr>
          <w:rFonts w:ascii="Times New Roman" w:cs="Times New Roman" w:eastAsia="Times New Roman" w:hAnsi="Times New Roman"/>
          <w:color w:val="121212"/>
          <w:highlight w:val="white"/>
          <w:rtl w:val="0"/>
        </w:rPr>
        <w:t xml:space="preserve"> not the </w:t>
      </w:r>
      <w:r w:rsidDel="00000000" w:rsidR="00000000" w:rsidRPr="00000000">
        <w:rPr>
          <w:rFonts w:ascii="Times New Roman" w:cs="Times New Roman" w:eastAsia="Times New Roman" w:hAnsi="Times New Roman"/>
          <w:b w:val="1"/>
          <w:color w:val="121212"/>
          <w:sz w:val="28"/>
          <w:szCs w:val="28"/>
          <w:highlight w:val="white"/>
          <w:rtl w:val="0"/>
        </w:rPr>
        <w:t xml:space="preserve">Spirit of Christ</w:t>
      </w:r>
      <w:r w:rsidDel="00000000" w:rsidR="00000000" w:rsidRPr="00000000">
        <w:rPr>
          <w:rFonts w:ascii="Times New Roman" w:cs="Times New Roman" w:eastAsia="Times New Roman" w:hAnsi="Times New Roman"/>
          <w:color w:val="121212"/>
          <w:highlight w:val="white"/>
          <w:rtl w:val="0"/>
        </w:rPr>
        <w:t xml:space="preserve">, he is none of his. </w:t>
      </w: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received it since you’ve yet believed? (Acts 19:2)</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Holy Ghost is the Spirit of God that comes to ________________ in us. </w:t>
      </w:r>
    </w:p>
    <w:p w:rsidR="00000000" w:rsidDel="00000000" w:rsidP="00000000" w:rsidRDefault="00000000" w:rsidRPr="00000000" w14:paraId="000000A2">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expressed in a letter by Paul written to the church of Ephesus. (Ephesians 4:6)</w:t>
      </w:r>
    </w:p>
    <w:p w:rsidR="00000000" w:rsidDel="00000000" w:rsidP="00000000" w:rsidRDefault="00000000" w:rsidRPr="00000000" w14:paraId="000000A3">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as God came to dwell with us, he wants to now live in us. (John 1:14)</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________________ Jesus spoke of to his disciples. (John 15:25-27)</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our _____________ _____________ and key to our _________________. (Ephesians 2:8)(Romans 5:8)</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abuse the idea of grace. (Read-Romans 6:1-14)*</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gives us _________________ over our flesh. (Romans 6:14)</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abuse the idea of grace. (Read-Romans 6:1-14)*</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Acts chapter two </w:t>
      </w:r>
      <w:r w:rsidDel="00000000" w:rsidR="00000000" w:rsidRPr="00000000">
        <w:rPr>
          <w:rFonts w:ascii="Times New Roman" w:cs="Times New Roman" w:eastAsia="Times New Roman" w:hAnsi="Times New Roman"/>
          <w:rtl w:val="0"/>
        </w:rPr>
        <w:t xml:space="preserve">gives record</w:t>
      </w:r>
      <w:r w:rsidDel="00000000" w:rsidR="00000000" w:rsidRPr="00000000">
        <w:rPr>
          <w:rFonts w:ascii="Times New Roman" w:cs="Times New Roman" w:eastAsia="Times New Roman" w:hAnsi="Times New Roman"/>
          <w:rtl w:val="0"/>
        </w:rPr>
        <w:t xml:space="preserve"> of the birth of the church. In Acts chapter two we see the first infilling of the Holy Ghost or more commonly known as the Holy Spirit.</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chapter alone we </w:t>
      </w:r>
      <w:r w:rsidDel="00000000" w:rsidR="00000000" w:rsidRPr="00000000">
        <w:rPr>
          <w:rFonts w:ascii="Times New Roman" w:cs="Times New Roman" w:eastAsia="Times New Roman" w:hAnsi="Times New Roman"/>
          <w:rtl w:val="0"/>
        </w:rPr>
        <w:t xml:space="preserve">have record</w:t>
      </w:r>
      <w:r w:rsidDel="00000000" w:rsidR="00000000" w:rsidRPr="00000000">
        <w:rPr>
          <w:rFonts w:ascii="Times New Roman" w:cs="Times New Roman" w:eastAsia="Times New Roman" w:hAnsi="Times New Roman"/>
          <w:rtl w:val="0"/>
        </w:rPr>
        <w:t xml:space="preserve"> of 3,000 people accepting and receiving the Gospel and being added to the church. </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Acts is the only book of the bible with quantitative data on how many were filled with the Holy Spirit. (all followed the process expressed in Acts 2:38)  </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Acts 2:1-4 (KJV)</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when the day of Pentecost was fully come, they were all with one accord in one place. </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suddenly there came a sound from heaven as of a rushing mighty wind, and it filled all the house where they were sitting.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there appeared </w:t>
      </w:r>
      <w:r w:rsidDel="00000000" w:rsidR="00000000" w:rsidRPr="00000000">
        <w:rPr>
          <w:rFonts w:ascii="Times New Roman" w:cs="Times New Roman" w:eastAsia="Times New Roman" w:hAnsi="Times New Roman"/>
          <w:rtl w:val="0"/>
        </w:rPr>
        <w:t xml:space="preserve">unto</w:t>
      </w:r>
      <w:r w:rsidDel="00000000" w:rsidR="00000000" w:rsidRPr="00000000">
        <w:rPr>
          <w:rFonts w:ascii="Times New Roman" w:cs="Times New Roman" w:eastAsia="Times New Roman" w:hAnsi="Times New Roman"/>
          <w:rtl w:val="0"/>
        </w:rPr>
        <w:t xml:space="preserve"> them cloven tongues as of fire, and it sat upon each of them.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they were all filled with the Holy Ghost, and began to speak with other tongues, as the Spirit gave them utterance. </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There’s a parallel here. Verse 2. What do we see?</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________________ _______ _______________ poured into the room.</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else do we see something like this? </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numPr>
          <w:ilvl w:val="0"/>
          <w:numId w:val="10"/>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Adam. (Read Genesis 1:7)</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_______________ of Adam’s livelihood lied simply in the fact that he lived. But died the moment he _____________. </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didn’t die naturally.</w:t>
      </w:r>
    </w:p>
    <w:p w:rsidR="00000000" w:rsidDel="00000000" w:rsidP="00000000" w:rsidRDefault="00000000" w:rsidRPr="00000000" w14:paraId="000000C4">
      <w:pPr>
        <w:numPr>
          <w:ilvl w:val="0"/>
          <w:numId w:val="1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died spiritually.</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we must be ________________ into again, the breath of life being the Holy Ghost. Only this time the evidence is represented in the tongue in which we confess Christ and deny the world. </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more than confessing that Jesus is Lord and “accepting him into our hearts”, these are things we can do of our own power. We don’t need God to make these claims. There needs to be a true transition. </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Acts 2:38 puts it simply…</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38</w:t>
      </w:r>
      <w:r w:rsidDel="00000000" w:rsidR="00000000" w:rsidRPr="00000000">
        <w:rPr>
          <w:rFonts w:ascii="Times New Roman" w:cs="Times New Roman" w:eastAsia="Times New Roman" w:hAnsi="Times New Roman"/>
          <w:rtl w:val="0"/>
        </w:rPr>
        <w:t xml:space="preserve">Then Peter said unto them, Repent (turn away from sin), and be baptized (washed from your sins) every one of you in the name of Jesus Christ (the only saving name) for the remission of sins, and ye </w:t>
      </w:r>
      <w:r w:rsidDel="00000000" w:rsidR="00000000" w:rsidRPr="00000000">
        <w:rPr>
          <w:rFonts w:ascii="Times New Roman" w:cs="Times New Roman" w:eastAsia="Times New Roman" w:hAnsi="Times New Roman"/>
          <w:b w:val="1"/>
          <w:sz w:val="28"/>
          <w:szCs w:val="28"/>
          <w:rtl w:val="0"/>
        </w:rPr>
        <w:t xml:space="preserve">shall</w:t>
      </w:r>
      <w:r w:rsidDel="00000000" w:rsidR="00000000" w:rsidRPr="00000000">
        <w:rPr>
          <w:rFonts w:ascii="Times New Roman" w:cs="Times New Roman" w:eastAsia="Times New Roman" w:hAnsi="Times New Roman"/>
          <w:rtl w:val="0"/>
        </w:rPr>
        <w:t xml:space="preserve"> receive the gift of the Holy Ghost.  </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has given us the ability to identify with his death (i.e repentance), his burial (expressed explicitly in Romans chapter 6 {through baptism}), and his resurrection (through the infilling of the Holy Ghost). </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motion of _____________. Not a motion of fulfilling a list of _____________ and _____________…that’s _____________.</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 says, “I want to have a genuine connection with you, a bond that goes beyond explanation, and if this is what I must do to receive that, I’ll do it because I want to love you as you love me even in my brokenness.”</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5:8 (KJV) </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But God commendeth his love toward us, in that, while we were yet sinners, Christ died for us.  </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So I ask you…</w:t>
      </w:r>
    </w:p>
    <w:p w:rsidR="00000000" w:rsidDel="00000000" w:rsidP="00000000" w:rsidRDefault="00000000" w:rsidRPr="00000000" w14:paraId="000000D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stopping you?</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Questions…comments?</w:t>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the story of Philip and the Eunuch. {Acts 8:26-40}</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verse (Read Acts 8:36)</w:t>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 already received in this way the next step is to live. </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Live like Christ _______________ in your life. </w:t>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THE DREAM BEYOND ALL DREAMS AND IT’S FREE TO ALL THOSE WHO ARE WILLING TO TAKE A LEAP OF FAITH. </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You can receive the holy ghost anywhere. Some have received it in the car, basement, shower, walking into their house, etc. God is not limited to a building. The bible says…</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7:7-8</w:t>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Ask, and it shall be given you; seek, and ye shall find; knock, and it shall be opened unto you: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every one</w:t>
      </w:r>
      <w:r w:rsidDel="00000000" w:rsidR="00000000" w:rsidRPr="00000000">
        <w:rPr>
          <w:rFonts w:ascii="Times New Roman" w:cs="Times New Roman" w:eastAsia="Times New Roman" w:hAnsi="Times New Roman"/>
          <w:rtl w:val="0"/>
        </w:rPr>
        <w:t xml:space="preserve"> that asketh receiveth; and he that seeketh findeth; and to him that knocketh it shall be opened.</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F1">
      <w:pPr>
        <w:jc w:val="center"/>
        <w:rPr>
          <w:rFonts w:ascii="Times New Roman" w:cs="Times New Roman" w:eastAsia="Times New Roman" w:hAnsi="Times New Roman"/>
          <w:i w:val="1"/>
          <w:sz w:val="38"/>
          <w:szCs w:val="38"/>
        </w:rPr>
      </w:pPr>
      <w:r w:rsidDel="00000000" w:rsidR="00000000" w:rsidRPr="00000000">
        <w:rPr>
          <w:rFonts w:ascii="Times New Roman" w:cs="Times New Roman" w:eastAsia="Times New Roman" w:hAnsi="Times New Roman"/>
          <w:i w:val="1"/>
          <w:sz w:val="38"/>
          <w:szCs w:val="38"/>
          <w:rtl w:val="0"/>
        </w:rPr>
        <w:t xml:space="preserve">Will you keep on dreaming?</w:t>
      </w:r>
    </w:p>
    <w:p w:rsidR="00000000" w:rsidDel="00000000" w:rsidP="00000000" w:rsidRDefault="00000000" w:rsidRPr="00000000" w14:paraId="000000F2">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0F5">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0F6">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0F7">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0F8">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0F9">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0FA">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0FB">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0FC">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0FD">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0FE">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0FF">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100">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101">
      <w:pPr>
        <w:jc w:val="center"/>
        <w:rPr>
          <w:rFonts w:ascii="Times New Roman" w:cs="Times New Roman" w:eastAsia="Times New Roman" w:hAnsi="Times New Roman"/>
          <w:i w:val="1"/>
          <w:sz w:val="38"/>
          <w:szCs w:val="38"/>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